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F5" w:rsidRDefault="001330B2" w:rsidP="0013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3F5">
        <w:rPr>
          <w:rFonts w:ascii="Times New Roman" w:hAnsi="Times New Roman"/>
          <w:b/>
          <w:sz w:val="28"/>
          <w:szCs w:val="28"/>
        </w:rPr>
        <w:t>Аннотация к рабочей программе по учебному курсу</w:t>
      </w:r>
    </w:p>
    <w:p w:rsidR="001330B2" w:rsidRPr="002F33F5" w:rsidRDefault="001330B2" w:rsidP="0013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3F5">
        <w:rPr>
          <w:rFonts w:ascii="Times New Roman" w:hAnsi="Times New Roman"/>
          <w:b/>
          <w:sz w:val="28"/>
          <w:szCs w:val="28"/>
        </w:rPr>
        <w:t xml:space="preserve"> «Русский язык» (10-11 классы)</w:t>
      </w:r>
    </w:p>
    <w:p w:rsidR="001330B2" w:rsidRDefault="001330B2" w:rsidP="0013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0B2" w:rsidRDefault="001330B2" w:rsidP="00133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учебного курса в структуре основной образовательной программы</w:t>
      </w:r>
    </w:p>
    <w:p w:rsidR="001330B2" w:rsidRDefault="001330B2" w:rsidP="001330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предметную область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Русский язык и литература» и является обязательным для изучения</w:t>
      </w:r>
      <w:r>
        <w:rPr>
          <w:rFonts w:ascii="Times New Roman" w:hAnsi="Times New Roman"/>
          <w:sz w:val="24"/>
          <w:szCs w:val="24"/>
        </w:rPr>
        <w:t xml:space="preserve"> ООО МОУ «Лицей №11 им. Т.И. Александровой г. Йошкар-Олы». Рабочая программа по русскому языку для 10-11 классов составлена на основе ФОП ООО.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Учебно-методическое обеспечение учебного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0B2" w:rsidRDefault="001330B2" w:rsidP="001330B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330B2" w:rsidRDefault="001330B2" w:rsidP="001330B2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Русский язык. 10-11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классы:учеб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уровень/ </w:t>
      </w:r>
      <w:proofErr w:type="spellStart"/>
      <w:r>
        <w:rPr>
          <w:rFonts w:ascii="Times New Roman" w:hAnsi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др..-М.: Просвещение, 2019.-272с.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учебного курса</w:t>
      </w:r>
    </w:p>
    <w:p w:rsidR="001330B2" w:rsidRDefault="001330B2" w:rsidP="001330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русскому языку строится с учетом следующих содержательных линий:</w:t>
      </w:r>
    </w:p>
    <w:p w:rsidR="001330B2" w:rsidRDefault="001330B2" w:rsidP="001330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лингвистических знаний: фонетика и орфоэпия, графика, состав слова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грамматика (морфология и синтаксис)</w:t>
      </w:r>
    </w:p>
    <w:p w:rsidR="001330B2" w:rsidRDefault="001330B2" w:rsidP="001330B2">
      <w:pPr>
        <w:shd w:val="clear" w:color="auto" w:fill="FFFFFF"/>
        <w:spacing w:after="0" w:line="27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-орфография и пунктуация</w:t>
      </w:r>
    </w:p>
    <w:p w:rsidR="001330B2" w:rsidRDefault="001330B2" w:rsidP="001330B2">
      <w:pPr>
        <w:shd w:val="clear" w:color="auto" w:fill="FFFFFF"/>
        <w:spacing w:after="0" w:line="27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-развитие речи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структурировано в виде разделов согласно ФГОС ООО: 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Общие сведения о языке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Язык и речь. Культура речи. Система языка. Культура речи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Язык и речь. Культура речи. Фонетика. Орфоэпия. Орфоэпические нормы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Язык и речь. Культура речи. Лексикология и фразеология. Лексические нормы»,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 xml:space="preserve">Язык и речь. Культура речи. </w:t>
      </w:r>
      <w:proofErr w:type="spellStart"/>
      <w:r>
        <w:rPr>
          <w:rFonts w:ascii="Times New Roman" w:hAnsi="Times New Roman"/>
          <w:color w:val="000000"/>
          <w:sz w:val="24"/>
        </w:rPr>
        <w:t>Морфемика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словообразование. Словообразовательные нормы</w:t>
      </w:r>
      <w:proofErr w:type="gramStart"/>
      <w:r>
        <w:rPr>
          <w:rFonts w:ascii="Times New Roman" w:hAnsi="Times New Roman"/>
          <w:sz w:val="24"/>
          <w:szCs w:val="24"/>
        </w:rPr>
        <w:t>» ,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Язык и речь. Культура речи. Морфология. Морфологические нормы», «Язык и речь. Культура речи. Орфография. Основные правила орфографии», «Речь. Речевое общение», «Текст. Информационно-смысловая переработка текста»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Общие сведения о языке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Язык и речь. Культура речи. Синтаксис. Синтаксические нормы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Язык и речь. Культура речи. Пунктуация. Основные правила пунктуации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</w:rPr>
        <w:t>Функциональная стилистика. Культура речи</w:t>
      </w:r>
      <w:r>
        <w:rPr>
          <w:rFonts w:ascii="Times New Roman" w:hAnsi="Times New Roman"/>
          <w:sz w:val="24"/>
          <w:szCs w:val="24"/>
        </w:rPr>
        <w:t>»</w:t>
      </w:r>
    </w:p>
    <w:p w:rsidR="001330B2" w:rsidRDefault="001330B2" w:rsidP="001330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10- 11 классах содержание учебного предмета «Русский язык» полностью соответствует ФОП.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Общая трудоемкость учебного курса</w:t>
      </w:r>
    </w:p>
    <w:p w:rsidR="001330B2" w:rsidRDefault="001330B2" w:rsidP="001330B2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Формы контроля</w:t>
      </w:r>
    </w:p>
    <w:p w:rsidR="001330B2" w:rsidRDefault="001330B2" w:rsidP="00133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Текущий: в форме устного, фронтального,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комбинированного опроса, тестирование, диктанты, изложения, сочинения.</w:t>
      </w:r>
    </w:p>
    <w:p w:rsidR="001330B2" w:rsidRDefault="001330B2" w:rsidP="00133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Итоговый: итоговая контрольная работа. </w:t>
      </w:r>
    </w:p>
    <w:p w:rsidR="001330B2" w:rsidRDefault="001330B2" w:rsidP="0013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30B2" w:rsidSect="0013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7F36"/>
    <w:multiLevelType w:val="hybridMultilevel"/>
    <w:tmpl w:val="01743D52"/>
    <w:lvl w:ilvl="0" w:tplc="D476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2"/>
    <w:rsid w:val="001330B2"/>
    <w:rsid w:val="00133C9D"/>
    <w:rsid w:val="002F33F5"/>
    <w:rsid w:val="009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BAA"/>
  <w15:docId w15:val="{336D2354-1A31-4A6B-8BCA-6618787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2023-09-20T06:26:00Z</dcterms:created>
  <dcterms:modified xsi:type="dcterms:W3CDTF">2023-09-20T06:26:00Z</dcterms:modified>
</cp:coreProperties>
</file>